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D2" w:rsidRDefault="00F76123" w:rsidP="005923D2">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noProof/>
          <w:lang w:eastAsia="ru-RU"/>
        </w:rPr>
        <w:drawing>
          <wp:inline distT="0" distB="0" distL="0" distR="0">
            <wp:extent cx="5940425" cy="7697041"/>
            <wp:effectExtent l="19050" t="0" r="3175" b="0"/>
            <wp:docPr id="1" name="Рисунок 1" descr="C:\Users\Ирина Леонидовна\Desktop\вн-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Леонидовна\Desktop\вн-9.jpeg"/>
                    <pic:cNvPicPr>
                      <a:picLocks noChangeAspect="1" noChangeArrowheads="1"/>
                    </pic:cNvPicPr>
                  </pic:nvPicPr>
                  <pic:blipFill>
                    <a:blip r:embed="rId5" cstate="print"/>
                    <a:srcRect/>
                    <a:stretch>
                      <a:fillRect/>
                    </a:stretch>
                  </pic:blipFill>
                  <pic:spPr bwMode="auto">
                    <a:xfrm>
                      <a:off x="0" y="0"/>
                      <a:ext cx="5940425" cy="7697041"/>
                    </a:xfrm>
                    <a:prstGeom prst="rect">
                      <a:avLst/>
                    </a:prstGeom>
                    <a:noFill/>
                    <a:ln w="9525">
                      <a:noFill/>
                      <a:miter lim="800000"/>
                      <a:headEnd/>
                      <a:tailEnd/>
                    </a:ln>
                  </pic:spPr>
                </pic:pic>
              </a:graphicData>
            </a:graphic>
          </wp:inline>
        </w:drawing>
      </w:r>
    </w:p>
    <w:p w:rsidR="005923D2" w:rsidRDefault="005923D2" w:rsidP="005923D2">
      <w:pPr>
        <w:autoSpaceDE w:val="0"/>
        <w:autoSpaceDN w:val="0"/>
        <w:adjustRightInd w:val="0"/>
        <w:spacing w:after="200" w:line="276" w:lineRule="auto"/>
        <w:jc w:val="center"/>
        <w:rPr>
          <w:rFonts w:ascii="Times New Roman CYR" w:hAnsi="Times New Roman CYR" w:cs="Times New Roman CYR"/>
          <w:b/>
          <w:bCs/>
        </w:rPr>
      </w:pPr>
    </w:p>
    <w:p w:rsidR="0002297B" w:rsidRDefault="0002297B" w:rsidP="008038CE">
      <w:pPr>
        <w:pStyle w:val="a4"/>
        <w:jc w:val="center"/>
        <w:rPr>
          <w:rFonts w:ascii="Times New Roman" w:hAnsi="Times New Roman" w:cs="Times New Roman"/>
          <w:b/>
          <w:sz w:val="24"/>
          <w:szCs w:val="24"/>
        </w:rPr>
      </w:pPr>
    </w:p>
    <w:p w:rsidR="00F76123" w:rsidRDefault="00F76123" w:rsidP="008038CE">
      <w:pPr>
        <w:pStyle w:val="a4"/>
        <w:jc w:val="center"/>
        <w:rPr>
          <w:rFonts w:ascii="Times New Roman" w:hAnsi="Times New Roman" w:cs="Times New Roman"/>
          <w:b/>
          <w:sz w:val="24"/>
          <w:szCs w:val="24"/>
        </w:rPr>
      </w:pPr>
    </w:p>
    <w:p w:rsidR="00F76123" w:rsidRDefault="00F76123" w:rsidP="008038CE">
      <w:pPr>
        <w:pStyle w:val="a4"/>
        <w:jc w:val="center"/>
        <w:rPr>
          <w:rFonts w:ascii="Times New Roman" w:hAnsi="Times New Roman" w:cs="Times New Roman"/>
          <w:b/>
          <w:sz w:val="24"/>
          <w:szCs w:val="24"/>
        </w:rPr>
      </w:pPr>
    </w:p>
    <w:p w:rsidR="00F76123" w:rsidRDefault="00F76123" w:rsidP="008038CE">
      <w:pPr>
        <w:pStyle w:val="a4"/>
        <w:jc w:val="center"/>
        <w:rPr>
          <w:rFonts w:ascii="Times New Roman" w:hAnsi="Times New Roman" w:cs="Times New Roman"/>
          <w:b/>
          <w:sz w:val="24"/>
          <w:szCs w:val="24"/>
        </w:rPr>
      </w:pPr>
    </w:p>
    <w:p w:rsidR="00F76123" w:rsidRDefault="00F76123" w:rsidP="008038CE">
      <w:pPr>
        <w:pStyle w:val="a4"/>
        <w:jc w:val="center"/>
        <w:rPr>
          <w:rFonts w:ascii="Times New Roman" w:hAnsi="Times New Roman" w:cs="Times New Roman"/>
          <w:b/>
          <w:sz w:val="24"/>
          <w:szCs w:val="24"/>
        </w:rPr>
      </w:pPr>
    </w:p>
    <w:p w:rsidR="007C6960" w:rsidRDefault="007C6960" w:rsidP="008038CE">
      <w:pPr>
        <w:pStyle w:val="a4"/>
        <w:jc w:val="center"/>
        <w:rPr>
          <w:rFonts w:ascii="Times New Roman" w:hAnsi="Times New Roman" w:cs="Times New Roman"/>
          <w:b/>
          <w:sz w:val="24"/>
          <w:szCs w:val="24"/>
        </w:rPr>
      </w:pPr>
      <w:r w:rsidRPr="008038CE">
        <w:rPr>
          <w:rFonts w:ascii="Times New Roman" w:hAnsi="Times New Roman" w:cs="Times New Roman"/>
          <w:b/>
          <w:sz w:val="24"/>
          <w:szCs w:val="24"/>
        </w:rPr>
        <w:lastRenderedPageBreak/>
        <w:t>Пояснительная записка</w:t>
      </w:r>
    </w:p>
    <w:p w:rsidR="008038CE" w:rsidRPr="008038CE" w:rsidRDefault="008038CE" w:rsidP="008038CE">
      <w:pPr>
        <w:pStyle w:val="a4"/>
        <w:jc w:val="center"/>
        <w:rPr>
          <w:rFonts w:ascii="Times New Roman" w:hAnsi="Times New Roman" w:cs="Times New Roman"/>
          <w:b/>
          <w:sz w:val="24"/>
          <w:szCs w:val="24"/>
        </w:rPr>
      </w:pPr>
    </w:p>
    <w:p w:rsidR="007C6960"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Программа внеурочной деятельности </w:t>
      </w:r>
      <w:r w:rsidRPr="005923D2">
        <w:rPr>
          <w:rFonts w:ascii="Times New Roman" w:hAnsi="Times New Roman" w:cs="Times New Roman"/>
          <w:sz w:val="24"/>
          <w:szCs w:val="24"/>
        </w:rPr>
        <w:t>«</w:t>
      </w:r>
      <w:r w:rsidR="00544065">
        <w:rPr>
          <w:rFonts w:ascii="Times New Roman" w:hAnsi="Times New Roman" w:cs="Times New Roman"/>
          <w:sz w:val="24"/>
          <w:szCs w:val="24"/>
        </w:rPr>
        <w:t>За страницами учебника русского языка</w:t>
      </w:r>
      <w:r w:rsidRPr="005923D2">
        <w:rPr>
          <w:rFonts w:ascii="Times New Roman" w:hAnsi="Times New Roman" w:cs="Times New Roman"/>
          <w:sz w:val="24"/>
          <w:szCs w:val="24"/>
        </w:rPr>
        <w:t>»</w:t>
      </w:r>
      <w:r w:rsidRPr="008038CE">
        <w:rPr>
          <w:rFonts w:ascii="Times New Roman" w:hAnsi="Times New Roman" w:cs="Times New Roman"/>
          <w:sz w:val="24"/>
          <w:szCs w:val="24"/>
        </w:rPr>
        <w:t> для 9 класса разработана на основе</w:t>
      </w:r>
      <w:r w:rsidR="00732A89">
        <w:rPr>
          <w:rFonts w:ascii="Times New Roman" w:hAnsi="Times New Roman" w:cs="Times New Roman"/>
          <w:sz w:val="24"/>
          <w:szCs w:val="24"/>
        </w:rPr>
        <w:t xml:space="preserve"> </w:t>
      </w:r>
      <w:r w:rsidRPr="008038CE">
        <w:rPr>
          <w:rFonts w:ascii="Times New Roman" w:hAnsi="Times New Roman" w:cs="Times New Roman"/>
          <w:sz w:val="24"/>
          <w:szCs w:val="24"/>
        </w:rPr>
        <w:t xml:space="preserve">Федерального государственного </w:t>
      </w:r>
      <w:r w:rsidR="00732A89">
        <w:rPr>
          <w:rFonts w:ascii="Times New Roman" w:hAnsi="Times New Roman" w:cs="Times New Roman"/>
          <w:sz w:val="24"/>
          <w:szCs w:val="24"/>
        </w:rPr>
        <w:t xml:space="preserve">образовательного </w:t>
      </w:r>
      <w:r w:rsidRPr="008038CE">
        <w:rPr>
          <w:rFonts w:ascii="Times New Roman" w:hAnsi="Times New Roman" w:cs="Times New Roman"/>
          <w:sz w:val="24"/>
          <w:szCs w:val="24"/>
        </w:rPr>
        <w:t xml:space="preserve">стандарта </w:t>
      </w:r>
      <w:r w:rsidR="00732A89">
        <w:rPr>
          <w:rFonts w:ascii="Times New Roman" w:hAnsi="Times New Roman" w:cs="Times New Roman"/>
          <w:sz w:val="24"/>
          <w:szCs w:val="24"/>
        </w:rPr>
        <w:t xml:space="preserve">основного </w:t>
      </w:r>
      <w:r w:rsidRPr="008038CE">
        <w:rPr>
          <w:rFonts w:ascii="Times New Roman" w:hAnsi="Times New Roman" w:cs="Times New Roman"/>
          <w:sz w:val="24"/>
          <w:szCs w:val="24"/>
        </w:rPr>
        <w:t xml:space="preserve">общего </w:t>
      </w:r>
      <w:proofErr w:type="gramStart"/>
      <w:r w:rsidRPr="008038CE">
        <w:rPr>
          <w:rFonts w:ascii="Times New Roman" w:hAnsi="Times New Roman" w:cs="Times New Roman"/>
          <w:sz w:val="24"/>
          <w:szCs w:val="24"/>
        </w:rPr>
        <w:t xml:space="preserve">образования </w:t>
      </w:r>
      <w:r w:rsidR="00732A89">
        <w:rPr>
          <w:rFonts w:ascii="Times New Roman" w:hAnsi="Times New Roman" w:cs="Times New Roman"/>
          <w:sz w:val="24"/>
          <w:szCs w:val="24"/>
        </w:rPr>
        <w:t>;</w:t>
      </w:r>
      <w:proofErr w:type="gramEnd"/>
      <w:r w:rsidR="00732A89">
        <w:rPr>
          <w:rFonts w:ascii="Times New Roman" w:hAnsi="Times New Roman" w:cs="Times New Roman"/>
          <w:sz w:val="24"/>
          <w:szCs w:val="24"/>
        </w:rPr>
        <w:t xml:space="preserve"> </w:t>
      </w:r>
      <w:bookmarkStart w:id="0" w:name="_GoBack"/>
      <w:bookmarkEnd w:id="0"/>
      <w:r w:rsidRPr="008038CE">
        <w:rPr>
          <w:rFonts w:ascii="Times New Roman" w:hAnsi="Times New Roman" w:cs="Times New Roman"/>
          <w:sz w:val="24"/>
          <w:szCs w:val="24"/>
        </w:rPr>
        <w:t xml:space="preserve">основной общеобразовательной программы основного общего образования </w:t>
      </w:r>
      <w:r w:rsidR="008038CE">
        <w:rPr>
          <w:rFonts w:ascii="Times New Roman" w:hAnsi="Times New Roman" w:cs="Times New Roman"/>
          <w:sz w:val="24"/>
          <w:szCs w:val="24"/>
        </w:rPr>
        <w:t>МКОУ СОШ д. Быданово на 2022-2023 учебный год.</w:t>
      </w:r>
    </w:p>
    <w:p w:rsidR="008038CE" w:rsidRPr="008038CE" w:rsidRDefault="008038CE" w:rsidP="008038CE">
      <w:pPr>
        <w:pStyle w:val="a4"/>
        <w:rPr>
          <w:rFonts w:ascii="Times New Roman" w:hAnsi="Times New Roman" w:cs="Times New Roman"/>
          <w:sz w:val="24"/>
          <w:szCs w:val="24"/>
        </w:rPr>
      </w:pP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b/>
          <w:sz w:val="24"/>
          <w:szCs w:val="24"/>
        </w:rPr>
        <w:t>Сроки реализации программы</w:t>
      </w:r>
      <w:r w:rsidRPr="008038CE">
        <w:rPr>
          <w:rFonts w:ascii="Times New Roman" w:hAnsi="Times New Roman" w:cs="Times New Roman"/>
          <w:sz w:val="24"/>
          <w:szCs w:val="24"/>
        </w:rPr>
        <w:t>: </w:t>
      </w:r>
      <w:r w:rsidR="008038CE">
        <w:rPr>
          <w:rFonts w:ascii="Times New Roman" w:hAnsi="Times New Roman" w:cs="Times New Roman"/>
          <w:sz w:val="24"/>
          <w:szCs w:val="24"/>
        </w:rPr>
        <w:t>2022-2023</w:t>
      </w:r>
      <w:r w:rsidRPr="008038CE">
        <w:rPr>
          <w:rFonts w:ascii="Times New Roman" w:hAnsi="Times New Roman" w:cs="Times New Roman"/>
          <w:sz w:val="24"/>
          <w:szCs w:val="24"/>
        </w:rPr>
        <w:t xml:space="preserve"> учебный год</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b/>
          <w:sz w:val="24"/>
          <w:szCs w:val="24"/>
        </w:rPr>
        <w:t>Количество часов по плану</w:t>
      </w:r>
      <w:r w:rsidRPr="008038CE">
        <w:rPr>
          <w:rFonts w:ascii="Times New Roman" w:hAnsi="Times New Roman" w:cs="Times New Roman"/>
          <w:sz w:val="24"/>
          <w:szCs w:val="24"/>
        </w:rPr>
        <w:t>: </w:t>
      </w:r>
      <w:r w:rsidR="008038CE">
        <w:rPr>
          <w:rFonts w:ascii="Times New Roman" w:hAnsi="Times New Roman" w:cs="Times New Roman"/>
          <w:sz w:val="24"/>
          <w:szCs w:val="24"/>
        </w:rPr>
        <w:t>34 часа в год; в неделю – 1 час</w:t>
      </w:r>
    </w:p>
    <w:p w:rsidR="007C6960" w:rsidRPr="008038CE" w:rsidRDefault="007C6960" w:rsidP="008038CE">
      <w:pPr>
        <w:pStyle w:val="a4"/>
        <w:rPr>
          <w:rFonts w:ascii="Times New Roman" w:hAnsi="Times New Roman" w:cs="Times New Roman"/>
          <w:sz w:val="24"/>
          <w:szCs w:val="24"/>
        </w:rPr>
      </w:pPr>
      <w:r w:rsidRPr="003866FB">
        <w:rPr>
          <w:rFonts w:ascii="Times New Roman" w:hAnsi="Times New Roman" w:cs="Times New Roman"/>
          <w:b/>
          <w:sz w:val="24"/>
          <w:szCs w:val="24"/>
        </w:rPr>
        <w:t>Направление:</w:t>
      </w:r>
      <w:r w:rsidRPr="008038CE">
        <w:rPr>
          <w:rFonts w:ascii="Times New Roman" w:hAnsi="Times New Roman" w:cs="Times New Roman"/>
          <w:sz w:val="24"/>
          <w:szCs w:val="24"/>
        </w:rPr>
        <w:t> </w:t>
      </w:r>
      <w:proofErr w:type="spellStart"/>
      <w:r w:rsidRPr="008038CE">
        <w:rPr>
          <w:rFonts w:ascii="Times New Roman" w:hAnsi="Times New Roman" w:cs="Times New Roman"/>
          <w:sz w:val="24"/>
          <w:szCs w:val="24"/>
        </w:rPr>
        <w:t>общеинтеллектуальное</w:t>
      </w:r>
      <w:proofErr w:type="spellEnd"/>
    </w:p>
    <w:p w:rsidR="003866FB" w:rsidRDefault="003866FB" w:rsidP="008038CE">
      <w:pPr>
        <w:pStyle w:val="a4"/>
        <w:rPr>
          <w:rFonts w:ascii="Times New Roman" w:hAnsi="Times New Roman" w:cs="Times New Roman"/>
          <w:sz w:val="24"/>
          <w:szCs w:val="24"/>
        </w:rPr>
      </w:pPr>
    </w:p>
    <w:p w:rsidR="007C6960" w:rsidRPr="008038CE" w:rsidRDefault="007C6960" w:rsidP="008038CE">
      <w:pPr>
        <w:pStyle w:val="a4"/>
        <w:rPr>
          <w:rFonts w:ascii="Times New Roman" w:hAnsi="Times New Roman" w:cs="Times New Roman"/>
          <w:sz w:val="24"/>
          <w:szCs w:val="24"/>
        </w:rPr>
      </w:pPr>
      <w:r w:rsidRPr="003866FB">
        <w:rPr>
          <w:rFonts w:ascii="Times New Roman" w:hAnsi="Times New Roman" w:cs="Times New Roman"/>
          <w:b/>
          <w:sz w:val="24"/>
          <w:szCs w:val="24"/>
        </w:rPr>
        <w:t>Цель внеурочной деятельности</w:t>
      </w:r>
      <w:r w:rsidRPr="008038CE">
        <w:rPr>
          <w:rFonts w:ascii="Times New Roman" w:hAnsi="Times New Roman" w:cs="Times New Roman"/>
          <w:sz w:val="24"/>
          <w:szCs w:val="24"/>
        </w:rPr>
        <w:t>: обеспечение подготовки учащихся 9-х классов к прохождению итоговой аттестации по русскому языку за курс основной школы.</w:t>
      </w:r>
    </w:p>
    <w:p w:rsidR="003866FB" w:rsidRDefault="003866FB" w:rsidP="008038CE">
      <w:pPr>
        <w:pStyle w:val="a4"/>
        <w:rPr>
          <w:rFonts w:ascii="Times New Roman" w:hAnsi="Times New Roman" w:cs="Times New Roman"/>
          <w:sz w:val="24"/>
          <w:szCs w:val="24"/>
        </w:rPr>
      </w:pPr>
    </w:p>
    <w:p w:rsidR="003866FB" w:rsidRDefault="007C6960" w:rsidP="008038CE">
      <w:pPr>
        <w:pStyle w:val="a4"/>
        <w:rPr>
          <w:rFonts w:ascii="Times New Roman" w:hAnsi="Times New Roman" w:cs="Times New Roman"/>
          <w:sz w:val="24"/>
          <w:szCs w:val="24"/>
        </w:rPr>
      </w:pPr>
      <w:r w:rsidRPr="003866FB">
        <w:rPr>
          <w:rFonts w:ascii="Times New Roman" w:hAnsi="Times New Roman" w:cs="Times New Roman"/>
          <w:b/>
          <w:sz w:val="24"/>
          <w:szCs w:val="24"/>
        </w:rPr>
        <w:t>Задачи курса внеурочной деятельности</w:t>
      </w:r>
      <w:r w:rsidRPr="008038CE">
        <w:rPr>
          <w:rFonts w:ascii="Times New Roman" w:hAnsi="Times New Roman" w:cs="Times New Roman"/>
          <w:sz w:val="24"/>
          <w:szCs w:val="24"/>
        </w:rPr>
        <w:t>:</w:t>
      </w:r>
    </w:p>
    <w:p w:rsidR="007C6960" w:rsidRPr="008038CE" w:rsidRDefault="007C6960" w:rsidP="003866FB">
      <w:pPr>
        <w:pStyle w:val="a4"/>
        <w:numPr>
          <w:ilvl w:val="0"/>
          <w:numId w:val="6"/>
        </w:numPr>
        <w:rPr>
          <w:rFonts w:ascii="Times New Roman" w:hAnsi="Times New Roman" w:cs="Times New Roman"/>
          <w:sz w:val="24"/>
          <w:szCs w:val="24"/>
        </w:rPr>
      </w:pPr>
      <w:r w:rsidRPr="008038CE">
        <w:rPr>
          <w:rFonts w:ascii="Times New Roman" w:hAnsi="Times New Roman" w:cs="Times New Roman"/>
          <w:sz w:val="24"/>
          <w:szCs w:val="24"/>
        </w:rPr>
        <w:t>формирование навыков, обеспечивающих успешное прохождение итоговой аттестации по русскому языку за курс основной школ;</w:t>
      </w:r>
    </w:p>
    <w:p w:rsidR="007C6960" w:rsidRPr="008038CE" w:rsidRDefault="007C6960" w:rsidP="003866FB">
      <w:pPr>
        <w:pStyle w:val="a4"/>
        <w:numPr>
          <w:ilvl w:val="0"/>
          <w:numId w:val="6"/>
        </w:numPr>
        <w:rPr>
          <w:rFonts w:ascii="Times New Roman" w:hAnsi="Times New Roman" w:cs="Times New Roman"/>
          <w:sz w:val="24"/>
          <w:szCs w:val="24"/>
        </w:rPr>
      </w:pPr>
      <w:r w:rsidRPr="008038CE">
        <w:rPr>
          <w:rFonts w:ascii="Times New Roman" w:hAnsi="Times New Roman" w:cs="Times New Roman"/>
          <w:sz w:val="24"/>
          <w:szCs w:val="24"/>
        </w:rPr>
        <w:t>обобщение знаний по русскому языку, полученных в основной школе;</w:t>
      </w:r>
    </w:p>
    <w:p w:rsidR="007C6960" w:rsidRPr="008038CE" w:rsidRDefault="007C6960" w:rsidP="003866FB">
      <w:pPr>
        <w:pStyle w:val="a4"/>
        <w:numPr>
          <w:ilvl w:val="0"/>
          <w:numId w:val="6"/>
        </w:numPr>
        <w:rPr>
          <w:rFonts w:ascii="Times New Roman" w:hAnsi="Times New Roman" w:cs="Times New Roman"/>
          <w:sz w:val="24"/>
          <w:szCs w:val="24"/>
        </w:rPr>
      </w:pPr>
      <w:r w:rsidRPr="008038CE">
        <w:rPr>
          <w:rFonts w:ascii="Times New Roman" w:hAnsi="Times New Roman" w:cs="Times New Roman"/>
          <w:sz w:val="24"/>
          <w:szCs w:val="24"/>
        </w:rPr>
        <w:t>применение обобщённых знаний и умений при анализе текста;</w:t>
      </w:r>
    </w:p>
    <w:p w:rsidR="007C6960" w:rsidRPr="008038CE" w:rsidRDefault="007C6960" w:rsidP="003866FB">
      <w:pPr>
        <w:pStyle w:val="a4"/>
        <w:numPr>
          <w:ilvl w:val="0"/>
          <w:numId w:val="6"/>
        </w:numPr>
        <w:rPr>
          <w:rFonts w:ascii="Times New Roman" w:hAnsi="Times New Roman" w:cs="Times New Roman"/>
          <w:sz w:val="24"/>
          <w:szCs w:val="24"/>
        </w:rPr>
      </w:pPr>
      <w:r w:rsidRPr="008038CE">
        <w:rPr>
          <w:rFonts w:ascii="Times New Roman" w:hAnsi="Times New Roman" w:cs="Times New Roman"/>
          <w:sz w:val="24"/>
          <w:szCs w:val="24"/>
        </w:rPr>
        <w:t>углубление знаний о рассуждении - основном коммуникативном виде текста;</w:t>
      </w:r>
    </w:p>
    <w:p w:rsidR="007C6960" w:rsidRDefault="007C6960" w:rsidP="003866FB">
      <w:pPr>
        <w:pStyle w:val="a4"/>
        <w:numPr>
          <w:ilvl w:val="0"/>
          <w:numId w:val="6"/>
        </w:numPr>
        <w:rPr>
          <w:rFonts w:ascii="Times New Roman" w:hAnsi="Times New Roman" w:cs="Times New Roman"/>
          <w:sz w:val="24"/>
          <w:szCs w:val="24"/>
        </w:rPr>
      </w:pPr>
      <w:r w:rsidRPr="008038CE">
        <w:rPr>
          <w:rFonts w:ascii="Times New Roman" w:hAnsi="Times New Roman" w:cs="Times New Roman"/>
          <w:sz w:val="24"/>
          <w:szCs w:val="24"/>
        </w:rPr>
        <w:t>применение полученных знаний и умений в собственной речевой практике.</w:t>
      </w:r>
    </w:p>
    <w:p w:rsidR="003866FB" w:rsidRPr="008038CE" w:rsidRDefault="003866FB" w:rsidP="003866FB">
      <w:pPr>
        <w:pStyle w:val="a4"/>
        <w:ind w:left="780"/>
        <w:rPr>
          <w:rFonts w:ascii="Times New Roman" w:hAnsi="Times New Roman" w:cs="Times New Roman"/>
          <w:sz w:val="24"/>
          <w:szCs w:val="24"/>
        </w:rPr>
      </w:pPr>
    </w:p>
    <w:p w:rsidR="007C6960" w:rsidRDefault="007C6960" w:rsidP="008038CE">
      <w:pPr>
        <w:pStyle w:val="a4"/>
        <w:rPr>
          <w:rFonts w:ascii="Times New Roman" w:hAnsi="Times New Roman" w:cs="Times New Roman"/>
          <w:b/>
          <w:sz w:val="24"/>
          <w:szCs w:val="24"/>
        </w:rPr>
      </w:pPr>
      <w:r w:rsidRPr="003866FB">
        <w:rPr>
          <w:rFonts w:ascii="Times New Roman" w:hAnsi="Times New Roman" w:cs="Times New Roman"/>
          <w:b/>
          <w:sz w:val="24"/>
          <w:szCs w:val="24"/>
        </w:rPr>
        <w:t>Требования к результатам освоения программы</w:t>
      </w:r>
    </w:p>
    <w:p w:rsidR="003866FB" w:rsidRPr="003866FB" w:rsidRDefault="003866FB" w:rsidP="008038CE">
      <w:pPr>
        <w:pStyle w:val="a4"/>
        <w:rPr>
          <w:rFonts w:ascii="Times New Roman" w:hAnsi="Times New Roman" w:cs="Times New Roman"/>
          <w:b/>
          <w:sz w:val="24"/>
          <w:szCs w:val="24"/>
        </w:rPr>
      </w:pPr>
    </w:p>
    <w:p w:rsidR="007C6960" w:rsidRPr="008038CE" w:rsidRDefault="007C6960" w:rsidP="008038CE">
      <w:pPr>
        <w:pStyle w:val="a4"/>
        <w:rPr>
          <w:rFonts w:ascii="Times New Roman" w:hAnsi="Times New Roman" w:cs="Times New Roman"/>
          <w:sz w:val="24"/>
          <w:szCs w:val="24"/>
        </w:rPr>
      </w:pPr>
      <w:r w:rsidRPr="003866FB">
        <w:rPr>
          <w:rFonts w:ascii="Times New Roman" w:hAnsi="Times New Roman" w:cs="Times New Roman"/>
          <w:b/>
          <w:i/>
          <w:iCs/>
          <w:sz w:val="24"/>
          <w:szCs w:val="24"/>
        </w:rPr>
        <w:t>Личностными</w:t>
      </w:r>
      <w:r w:rsidRPr="003866FB">
        <w:rPr>
          <w:rFonts w:ascii="Times New Roman" w:hAnsi="Times New Roman" w:cs="Times New Roman"/>
          <w:b/>
          <w:sz w:val="24"/>
          <w:szCs w:val="24"/>
        </w:rPr>
        <w:t xml:space="preserve">результатами </w:t>
      </w:r>
      <w:r w:rsidRPr="008038CE">
        <w:rPr>
          <w:rFonts w:ascii="Times New Roman" w:hAnsi="Times New Roman" w:cs="Times New Roman"/>
          <w:sz w:val="24"/>
          <w:szCs w:val="24"/>
        </w:rPr>
        <w:t>освоения выпускниками основной школы программы по русскому языку являются: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C6960"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3866FB" w:rsidRPr="008038CE" w:rsidRDefault="003866FB" w:rsidP="008038CE">
      <w:pPr>
        <w:pStyle w:val="a4"/>
        <w:rPr>
          <w:rFonts w:ascii="Times New Roman" w:hAnsi="Times New Roman" w:cs="Times New Roman"/>
          <w:sz w:val="24"/>
          <w:szCs w:val="24"/>
        </w:rPr>
      </w:pPr>
    </w:p>
    <w:p w:rsidR="007C6960" w:rsidRPr="008038CE" w:rsidRDefault="007C6960" w:rsidP="008038CE">
      <w:pPr>
        <w:pStyle w:val="a4"/>
        <w:rPr>
          <w:rFonts w:ascii="Times New Roman" w:hAnsi="Times New Roman" w:cs="Times New Roman"/>
          <w:sz w:val="24"/>
          <w:szCs w:val="24"/>
        </w:rPr>
      </w:pPr>
      <w:proofErr w:type="spellStart"/>
      <w:r w:rsidRPr="003866FB">
        <w:rPr>
          <w:rFonts w:ascii="Times New Roman" w:hAnsi="Times New Roman" w:cs="Times New Roman"/>
          <w:b/>
          <w:i/>
          <w:iCs/>
          <w:sz w:val="24"/>
          <w:szCs w:val="24"/>
        </w:rPr>
        <w:t>Метапредметными</w:t>
      </w:r>
      <w:r w:rsidRPr="003866FB">
        <w:rPr>
          <w:rFonts w:ascii="Times New Roman" w:hAnsi="Times New Roman" w:cs="Times New Roman"/>
          <w:b/>
          <w:sz w:val="24"/>
          <w:szCs w:val="24"/>
        </w:rPr>
        <w:t>результатами</w:t>
      </w:r>
      <w:proofErr w:type="spellEnd"/>
      <w:r w:rsidRPr="003866FB">
        <w:rPr>
          <w:rFonts w:ascii="Times New Roman" w:hAnsi="Times New Roman" w:cs="Times New Roman"/>
          <w:b/>
          <w:sz w:val="24"/>
          <w:szCs w:val="24"/>
        </w:rPr>
        <w:t xml:space="preserve"> </w:t>
      </w:r>
      <w:r w:rsidRPr="008038CE">
        <w:rPr>
          <w:rFonts w:ascii="Times New Roman" w:hAnsi="Times New Roman" w:cs="Times New Roman"/>
          <w:sz w:val="24"/>
          <w:szCs w:val="24"/>
        </w:rPr>
        <w:t>освоения выпускниками основной школы программы по русскому (родному) языку являются: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1) владение всеми видами речевой деятельности:</w:t>
      </w:r>
    </w:p>
    <w:p w:rsidR="007C6960" w:rsidRPr="008038CE" w:rsidRDefault="007C6960" w:rsidP="008038CE">
      <w:pPr>
        <w:pStyle w:val="a4"/>
        <w:rPr>
          <w:rFonts w:ascii="Times New Roman" w:hAnsi="Times New Roman" w:cs="Times New Roman"/>
          <w:sz w:val="24"/>
          <w:szCs w:val="24"/>
        </w:rPr>
      </w:pPr>
      <w:proofErr w:type="spellStart"/>
      <w:r w:rsidRPr="008038CE">
        <w:rPr>
          <w:rFonts w:ascii="Times New Roman" w:hAnsi="Times New Roman" w:cs="Times New Roman"/>
          <w:i/>
          <w:iCs/>
          <w:sz w:val="24"/>
          <w:szCs w:val="24"/>
        </w:rPr>
        <w:t>аудирование</w:t>
      </w:r>
      <w:proofErr w:type="spellEnd"/>
      <w:r w:rsidRPr="008038CE">
        <w:rPr>
          <w:rFonts w:ascii="Times New Roman" w:hAnsi="Times New Roman" w:cs="Times New Roman"/>
          <w:i/>
          <w:iCs/>
          <w:sz w:val="24"/>
          <w:szCs w:val="24"/>
        </w:rPr>
        <w:t xml:space="preserve"> и чтение:</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владение разными видами чтения (поисковым, просмотровым, ознакомительным, изучающим) текстов разных стилей и жанров;</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xml:space="preserve">•  адекватное восприятие на слух текстов разных стилей и жанров; владение разными видами </w:t>
      </w:r>
      <w:proofErr w:type="spellStart"/>
      <w:r w:rsidRPr="008038CE">
        <w:rPr>
          <w:rFonts w:ascii="Times New Roman" w:hAnsi="Times New Roman" w:cs="Times New Roman"/>
          <w:sz w:val="24"/>
          <w:szCs w:val="24"/>
        </w:rPr>
        <w:t>аудирования</w:t>
      </w:r>
      <w:proofErr w:type="spellEnd"/>
      <w:r w:rsidRPr="008038CE">
        <w:rPr>
          <w:rFonts w:ascii="Times New Roman" w:hAnsi="Times New Roman" w:cs="Times New Roman"/>
          <w:sz w:val="24"/>
          <w:szCs w:val="24"/>
        </w:rPr>
        <w:t xml:space="preserve"> (выборочным, ознакомительным, детальным);</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умение свободно пользоваться словарями различных типов, справочной литературой, в том числе и на электронных носителях;</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lastRenderedPageBreak/>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8038CE">
        <w:rPr>
          <w:rFonts w:ascii="Times New Roman" w:hAnsi="Times New Roman" w:cs="Times New Roman"/>
          <w:sz w:val="24"/>
          <w:szCs w:val="24"/>
        </w:rPr>
        <w:t>аудирования</w:t>
      </w:r>
      <w:proofErr w:type="spellEnd"/>
      <w:r w:rsidRPr="008038CE">
        <w:rPr>
          <w:rFonts w:ascii="Times New Roman" w:hAnsi="Times New Roman" w:cs="Times New Roman"/>
          <w:sz w:val="24"/>
          <w:szCs w:val="24"/>
        </w:rPr>
        <w:t>;</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i/>
          <w:iCs/>
          <w:sz w:val="24"/>
          <w:szCs w:val="24"/>
        </w:rPr>
        <w:t>говорение и письмо:</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прочитанному, услышанному, увиденному;</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основных правил орфографии и пунктуации в процессе письменного общения;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способность осуществлять речевой самоконтроль в процессе учебной деятельности и повседневной практике речевого общения, оценивать свою речь с точки зрения ее содержания, языкового оформления; умения находить грамматические и речевые ошибки, недочеты, исправлять их, совершенствовать и редактировать собственные тексты;</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умение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8038CE">
        <w:rPr>
          <w:rFonts w:ascii="Times New Roman" w:hAnsi="Times New Roman" w:cs="Times New Roman"/>
          <w:sz w:val="24"/>
          <w:szCs w:val="24"/>
        </w:rPr>
        <w:t>межпредметном</w:t>
      </w:r>
      <w:proofErr w:type="spellEnd"/>
      <w:r w:rsidRPr="008038CE">
        <w:rPr>
          <w:rFonts w:ascii="Times New Roman" w:hAnsi="Times New Roman" w:cs="Times New Roman"/>
          <w:sz w:val="24"/>
          <w:szCs w:val="24"/>
        </w:rPr>
        <w:t xml:space="preserve"> уровне (на уроках иностранного языка, литературы и др.);</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866FB" w:rsidRDefault="003866FB" w:rsidP="008038CE">
      <w:pPr>
        <w:pStyle w:val="a4"/>
        <w:rPr>
          <w:rFonts w:ascii="Times New Roman" w:hAnsi="Times New Roman" w:cs="Times New Roman"/>
          <w:i/>
          <w:iCs/>
          <w:sz w:val="24"/>
          <w:szCs w:val="24"/>
        </w:rPr>
      </w:pPr>
    </w:p>
    <w:p w:rsidR="007C6960" w:rsidRPr="008038CE" w:rsidRDefault="007C6960" w:rsidP="008038CE">
      <w:pPr>
        <w:pStyle w:val="a4"/>
        <w:rPr>
          <w:rFonts w:ascii="Times New Roman" w:hAnsi="Times New Roman" w:cs="Times New Roman"/>
          <w:sz w:val="24"/>
          <w:szCs w:val="24"/>
        </w:rPr>
      </w:pPr>
      <w:r w:rsidRPr="003866FB">
        <w:rPr>
          <w:rFonts w:ascii="Times New Roman" w:hAnsi="Times New Roman" w:cs="Times New Roman"/>
          <w:b/>
          <w:i/>
          <w:iCs/>
          <w:sz w:val="24"/>
          <w:szCs w:val="24"/>
        </w:rPr>
        <w:t>Предметными</w:t>
      </w:r>
      <w:r w:rsidRPr="003866FB">
        <w:rPr>
          <w:rFonts w:ascii="Times New Roman" w:hAnsi="Times New Roman" w:cs="Times New Roman"/>
          <w:b/>
          <w:sz w:val="24"/>
          <w:szCs w:val="24"/>
        </w:rPr>
        <w:t>результатами</w:t>
      </w:r>
      <w:r w:rsidRPr="008038CE">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lastRenderedPageBreak/>
        <w:t>3) усвоение основ научных знаний о родном языке, понимание взаимосвязи его уровней и единиц;</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Планируемые результаты освоения учебного курса внеурочной деятельности</w:t>
      </w:r>
    </w:p>
    <w:p w:rsidR="007C6960"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Устная часть экзамена по русскому языку</w:t>
      </w:r>
    </w:p>
    <w:p w:rsidR="003866FB" w:rsidRPr="008038CE" w:rsidRDefault="003866FB" w:rsidP="008038CE">
      <w:pPr>
        <w:pStyle w:val="a4"/>
        <w:rPr>
          <w:rFonts w:ascii="Times New Roman" w:hAnsi="Times New Roman" w:cs="Times New Roman"/>
          <w:sz w:val="24"/>
          <w:szCs w:val="24"/>
        </w:rPr>
      </w:pPr>
    </w:p>
    <w:p w:rsidR="007C6960" w:rsidRPr="003866FB" w:rsidRDefault="007C6960" w:rsidP="008038CE">
      <w:pPr>
        <w:pStyle w:val="a4"/>
        <w:rPr>
          <w:rFonts w:ascii="Times New Roman" w:hAnsi="Times New Roman" w:cs="Times New Roman"/>
          <w:b/>
          <w:sz w:val="24"/>
          <w:szCs w:val="24"/>
        </w:rPr>
      </w:pPr>
      <w:r w:rsidRPr="003866FB">
        <w:rPr>
          <w:rFonts w:ascii="Times New Roman" w:hAnsi="Times New Roman" w:cs="Times New Roman"/>
          <w:b/>
          <w:i/>
          <w:iCs/>
          <w:sz w:val="24"/>
          <w:szCs w:val="24"/>
        </w:rPr>
        <w:t>Выпускник научится: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владеть комплексом умений, определяющих уровень языковой и лингвистической компетенции девятиклассников;</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владеть формами обработки информации исходного текста для выполнения заданий по тексту;</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работать заданиями: самостоятельно (без помощи учителя) понимать формулировку задания и вникать в её смысл;</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совершенствовать и развивать умения конструировать устное высказывание на заданную тему или по данному фото;</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формировать и развивать навыки грамотного и свободного владения устной речью;</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четко соблюдать инструкции, сопровождающие задание;</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самостоятельно ограничивать временные рамки на выполнение заданий.</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Сжатое изложение и сочинение-рассуждение</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i/>
          <w:iCs/>
          <w:sz w:val="24"/>
          <w:szCs w:val="24"/>
        </w:rPr>
        <w:t>Выпускник научится: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владеть комплексом умений, определяющих уровень языковой и лингвистической компетенции девятиклассников;</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грамотно писать сжатое изложение публицистического стиля;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владеть формами обработки информации исходного текста;</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работать с тестовыми заданиями: самостоятельно (без помощи учителя) понимать формулировку задания и вникать в её смысл;</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совершенствовать и развивать умения конструировать письменное высказывание в жанре сочинения-рассуждения на лингвистическую тему и по данному тексту;</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формировать и развивать навыки грамотного и свободного владения письменной речью;</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lastRenderedPageBreak/>
        <w:t>четко соблюдать инструкции, сопровождающие задание;</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самостоятельно ограничивать временные рамки на выполнение заданий;</w:t>
      </w:r>
    </w:p>
    <w:p w:rsidR="007C6960"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работать с бланками экзаменационной работы;</w:t>
      </w:r>
    </w:p>
    <w:p w:rsidR="003866FB" w:rsidRPr="008038CE" w:rsidRDefault="003866FB" w:rsidP="008038CE">
      <w:pPr>
        <w:pStyle w:val="a4"/>
        <w:rPr>
          <w:rFonts w:ascii="Times New Roman" w:hAnsi="Times New Roman" w:cs="Times New Roman"/>
          <w:sz w:val="24"/>
          <w:szCs w:val="24"/>
        </w:rPr>
      </w:pPr>
    </w:p>
    <w:p w:rsidR="007C6960" w:rsidRPr="008038CE" w:rsidRDefault="007C6960" w:rsidP="008038CE">
      <w:pPr>
        <w:pStyle w:val="a4"/>
        <w:rPr>
          <w:rFonts w:ascii="Times New Roman" w:hAnsi="Times New Roman" w:cs="Times New Roman"/>
          <w:sz w:val="24"/>
          <w:szCs w:val="24"/>
        </w:rPr>
      </w:pPr>
      <w:r w:rsidRPr="003866FB">
        <w:rPr>
          <w:rFonts w:ascii="Times New Roman" w:hAnsi="Times New Roman" w:cs="Times New Roman"/>
          <w:b/>
          <w:i/>
          <w:iCs/>
          <w:sz w:val="24"/>
          <w:szCs w:val="24"/>
        </w:rPr>
        <w:t>Выпускник получит возможность научиться</w:t>
      </w:r>
      <w:r w:rsidRPr="008038CE">
        <w:rPr>
          <w:rFonts w:ascii="Times New Roman" w:hAnsi="Times New Roman" w:cs="Times New Roman"/>
          <w:i/>
          <w:iCs/>
          <w:sz w:val="24"/>
          <w:szCs w:val="24"/>
        </w:rPr>
        <w:t>:</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использовать средства художественной выразительности в собственных текстах;</w:t>
      </w:r>
    </w:p>
    <w:p w:rsidR="007C6960"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Выполнение тестовых заданий (задания с кратким ответом)</w:t>
      </w:r>
    </w:p>
    <w:p w:rsidR="003866FB" w:rsidRPr="008038CE" w:rsidRDefault="003866FB" w:rsidP="008038CE">
      <w:pPr>
        <w:pStyle w:val="a4"/>
        <w:rPr>
          <w:rFonts w:ascii="Times New Roman" w:hAnsi="Times New Roman" w:cs="Times New Roman"/>
          <w:sz w:val="24"/>
          <w:szCs w:val="24"/>
        </w:rPr>
      </w:pPr>
    </w:p>
    <w:p w:rsidR="007C6960" w:rsidRPr="003866FB" w:rsidRDefault="007C6960" w:rsidP="008038CE">
      <w:pPr>
        <w:pStyle w:val="a4"/>
        <w:rPr>
          <w:rFonts w:ascii="Times New Roman" w:hAnsi="Times New Roman" w:cs="Times New Roman"/>
          <w:b/>
          <w:sz w:val="24"/>
          <w:szCs w:val="24"/>
        </w:rPr>
      </w:pPr>
      <w:r w:rsidRPr="003866FB">
        <w:rPr>
          <w:rFonts w:ascii="Times New Roman" w:hAnsi="Times New Roman" w:cs="Times New Roman"/>
          <w:b/>
          <w:i/>
          <w:iCs/>
          <w:sz w:val="24"/>
          <w:szCs w:val="24"/>
        </w:rPr>
        <w:t>Выпускник научится: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владеть комплексом умений, определяющих уровень языковой и лингвистической компетенции девятиклассников;</w:t>
      </w:r>
    </w:p>
    <w:p w:rsidR="007C6960"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работать с бланками экзаменационной работы;</w:t>
      </w:r>
    </w:p>
    <w:p w:rsidR="00577A81" w:rsidRPr="008038CE" w:rsidRDefault="00577A81" w:rsidP="008038CE">
      <w:pPr>
        <w:pStyle w:val="a4"/>
        <w:rPr>
          <w:rFonts w:ascii="Times New Roman" w:hAnsi="Times New Roman" w:cs="Times New Roman"/>
          <w:sz w:val="24"/>
          <w:szCs w:val="24"/>
        </w:rPr>
      </w:pPr>
    </w:p>
    <w:p w:rsidR="007C6960" w:rsidRPr="00577A81" w:rsidRDefault="007C6960" w:rsidP="008038CE">
      <w:pPr>
        <w:pStyle w:val="a4"/>
        <w:rPr>
          <w:rFonts w:ascii="Times New Roman" w:hAnsi="Times New Roman" w:cs="Times New Roman"/>
          <w:b/>
          <w:i/>
          <w:sz w:val="24"/>
          <w:szCs w:val="24"/>
        </w:rPr>
      </w:pPr>
      <w:r w:rsidRPr="00577A81">
        <w:rPr>
          <w:rFonts w:ascii="Times New Roman" w:hAnsi="Times New Roman" w:cs="Times New Roman"/>
          <w:b/>
          <w:i/>
          <w:sz w:val="24"/>
          <w:szCs w:val="24"/>
        </w:rPr>
        <w:t>Выпускник получит возможность научиться:</w:t>
      </w:r>
    </w:p>
    <w:p w:rsidR="007C6960"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применять при подготовке к ОГЭ цифровые средства обучения.</w:t>
      </w:r>
    </w:p>
    <w:p w:rsidR="00577A81" w:rsidRPr="008038CE" w:rsidRDefault="00577A81" w:rsidP="008038CE">
      <w:pPr>
        <w:pStyle w:val="a4"/>
        <w:rPr>
          <w:rFonts w:ascii="Times New Roman" w:hAnsi="Times New Roman" w:cs="Times New Roman"/>
          <w:sz w:val="24"/>
          <w:szCs w:val="24"/>
        </w:rPr>
      </w:pP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Структура и содержание курса «Русский язык. Подготовка к ОГЭ» предполагают, что учащиеся должны овладеть практическими навыками выполнения экзаменационной работы по русскому языку в формате ОГЭ. В результате изучения курса девятиклассники будут психологически подготовлены к ОГЭ, то есть будут знать все о предстоящем экзамене, уверенно ориентироваться в оформлении бланков, знать свои права и систему оценивания работ. А кроме этого школьники повторяют знания о русском языке как о системе, повысят уровень качества знаний по русскому языку, что будет способствовать успешной сдаче экзаменов.</w:t>
      </w:r>
    </w:p>
    <w:p w:rsidR="00577A81" w:rsidRDefault="00577A81" w:rsidP="008038CE">
      <w:pPr>
        <w:pStyle w:val="a4"/>
        <w:rPr>
          <w:rFonts w:ascii="Times New Roman" w:hAnsi="Times New Roman" w:cs="Times New Roman"/>
          <w:sz w:val="24"/>
          <w:szCs w:val="24"/>
        </w:rPr>
      </w:pP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Таким образом, в результате прохождения программного материала будет реализовано:</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1. подготовка учащихся 9-го класса к прохождению государственной итоговой аттестации;</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2. формирование навыков, обеспечивающих успешное прохождение итоговой аттестации. В ходе занятий учащиеся научатся:</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работать с заданиями (внимательно читать формулировку задания  и понимать её смысл (без возможности обратиться за консультацией к учителю);</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четко следовать инструкциям, сопровождающим задание;</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выполнять различные  типы заданий;</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самостоятельно распределять время на выполнение заданий;</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правильно отмечать в бланке вариант ответа;</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вносить исправления в бланк экзаменационной работы;</w:t>
      </w:r>
    </w:p>
    <w:p w:rsidR="007C6960" w:rsidRPr="008038CE" w:rsidRDefault="007C6960" w:rsidP="008038CE">
      <w:pPr>
        <w:pStyle w:val="a4"/>
        <w:rPr>
          <w:rFonts w:ascii="Times New Roman" w:hAnsi="Times New Roman" w:cs="Times New Roman"/>
          <w:sz w:val="24"/>
          <w:szCs w:val="24"/>
        </w:rPr>
      </w:pPr>
      <w:r w:rsidRPr="008038CE">
        <w:rPr>
          <w:rFonts w:ascii="Times New Roman" w:hAnsi="Times New Roman" w:cs="Times New Roman"/>
          <w:sz w:val="24"/>
          <w:szCs w:val="24"/>
        </w:rPr>
        <w:t>- сосредоточенно работать в течение временного интервала.</w:t>
      </w:r>
    </w:p>
    <w:p w:rsidR="00E32C43" w:rsidRPr="00E32C43" w:rsidRDefault="00E32C43" w:rsidP="00E32C4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E32C43" w:rsidRPr="00E32C43" w:rsidRDefault="00E32C43" w:rsidP="00E32C4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E32C43" w:rsidRPr="00E32C43" w:rsidRDefault="00E32C43" w:rsidP="00E32C4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77A81" w:rsidRDefault="00577A81" w:rsidP="00E32C4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77A81" w:rsidRDefault="00577A81" w:rsidP="00E32C4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77A81" w:rsidRDefault="00577A81" w:rsidP="00E32C4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32C43" w:rsidRPr="00E32C43" w:rsidRDefault="00E32C43" w:rsidP="00E32C4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77A81">
        <w:rPr>
          <w:rFonts w:ascii="Times New Roman" w:eastAsia="Times New Roman" w:hAnsi="Times New Roman" w:cs="Times New Roman"/>
          <w:b/>
          <w:bCs/>
          <w:color w:val="000000"/>
          <w:sz w:val="20"/>
          <w:szCs w:val="20"/>
          <w:lang w:eastAsia="ru-RU"/>
        </w:rPr>
        <w:t xml:space="preserve">СОДЕРЖАНИЕ КУРСА </w:t>
      </w:r>
    </w:p>
    <w:p w:rsidR="00E32C43" w:rsidRPr="00E32C43" w:rsidRDefault="00E32C43" w:rsidP="00E32C43">
      <w:p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 xml:space="preserve">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w:t>
      </w:r>
      <w:r w:rsidRPr="00E32C43">
        <w:rPr>
          <w:rFonts w:ascii="Times New Roman" w:eastAsia="Times New Roman" w:hAnsi="Times New Roman" w:cs="Times New Roman"/>
          <w:color w:val="000000"/>
          <w:sz w:val="24"/>
          <w:szCs w:val="24"/>
          <w:lang w:eastAsia="ru-RU"/>
        </w:rPr>
        <w:lastRenderedPageBreak/>
        <w:t>лингвистическую и коммуникативную компетентности; закрепить знания орфографических и пунктуационных правил, приобрести устойчивые навыки).</w:t>
      </w:r>
    </w:p>
    <w:p w:rsidR="00E32C43" w:rsidRPr="00E32C43" w:rsidRDefault="00E32C43" w:rsidP="00E32C43">
      <w:p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Содержание внеурочной деятельности нацеливает на систематизацию некоторых встречающих затруднения у учащихся правил орфографии и пунктуации. Также уделяется внимание правильности и культуре русской речи, речевым и грамматическим ошибкам, редактированию творческих работ.</w:t>
      </w:r>
    </w:p>
    <w:p w:rsidR="00E32C43" w:rsidRPr="00E32C43" w:rsidRDefault="00E32C43" w:rsidP="00E32C43">
      <w:p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которые помогают реализовать указанное направление. Это прежде всего работа с обобщающими схемами и таблицами по орфографии и пунктуации, работа с разнообразными лингвистическими словарями и орфографический анализ словообразовательных моделей, который развивает способность видеть затруднения. Также затрагивается проблема культуры устной и письменной речи: правильность и уместность выбора языковых средств, правильность речи (произносительные нормы, языковые нормы и языковые ошибки).</w:t>
      </w:r>
    </w:p>
    <w:p w:rsidR="00E32C43" w:rsidRPr="00E32C43" w:rsidRDefault="00E32C43" w:rsidP="00E32C43">
      <w:p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Первая часть работы ОГЭ в 9 классе – это написание сжатого изложения по тексту публицистического или научного стиля. 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
    <w:p w:rsidR="00E32C43" w:rsidRPr="00E32C43" w:rsidRDefault="00E32C43" w:rsidP="00E32C4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умение точно определять круг предметов и явлений действительности, отражаемой в тексте;</w:t>
      </w:r>
    </w:p>
    <w:p w:rsidR="00E32C43" w:rsidRPr="00E32C43" w:rsidRDefault="00E32C43" w:rsidP="00E32C4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умение адекватно воспринимать авторский замысел;</w:t>
      </w:r>
    </w:p>
    <w:p w:rsidR="00E32C43" w:rsidRPr="00E32C43" w:rsidRDefault="00E32C43" w:rsidP="00E32C4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умение вычленять главное в информации;</w:t>
      </w:r>
    </w:p>
    <w:p w:rsidR="00E32C43" w:rsidRPr="00E32C43" w:rsidRDefault="00E32C43" w:rsidP="00E32C4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умение сокращать текст разными способами;</w:t>
      </w:r>
    </w:p>
    <w:p w:rsidR="00E32C43" w:rsidRPr="00E32C43" w:rsidRDefault="00E32C43" w:rsidP="00E32C4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умение правильно, точно и лаконично излагать содержание текста;</w:t>
      </w:r>
    </w:p>
    <w:p w:rsidR="00E32C43" w:rsidRPr="00E32C43" w:rsidRDefault="00E32C43" w:rsidP="00E32C4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умение находить и уместно использовать языковые средства обобщённой передачи содержания.</w:t>
      </w:r>
    </w:p>
    <w:p w:rsidR="00E32C43" w:rsidRPr="00E32C43" w:rsidRDefault="00E32C43" w:rsidP="00E32C43">
      <w:p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 xml:space="preserve">Чтобы хорошо справиться с этим видом работы, ученика необходимо прежде всего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E32C43">
        <w:rPr>
          <w:rFonts w:ascii="Times New Roman" w:eastAsia="Times New Roman" w:hAnsi="Times New Roman" w:cs="Times New Roman"/>
          <w:color w:val="000000"/>
          <w:sz w:val="24"/>
          <w:szCs w:val="24"/>
          <w:lang w:eastAsia="ru-RU"/>
        </w:rPr>
        <w:t>микротем</w:t>
      </w:r>
      <w:proofErr w:type="spellEnd"/>
      <w:r w:rsidRPr="00E32C43">
        <w:rPr>
          <w:rFonts w:ascii="Times New Roman" w:eastAsia="Times New Roman" w:hAnsi="Times New Roman" w:cs="Times New Roman"/>
          <w:color w:val="000000"/>
          <w:sz w:val="24"/>
          <w:szCs w:val="24"/>
          <w:lang w:eastAsia="ru-RU"/>
        </w:rPr>
        <w:t>, являющихся составной частью общей темы прослушанного текста.</w:t>
      </w:r>
    </w:p>
    <w:p w:rsidR="00E32C43" w:rsidRPr="00E32C43" w:rsidRDefault="00E32C43" w:rsidP="00E32C43">
      <w:p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Вторая часть экзаменационной работы включает задания с выбором ответа и задания с кратким открытым ответом. Задания второй части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w:t>
      </w:r>
    </w:p>
    <w:p w:rsidR="00E32C43" w:rsidRPr="00E32C43" w:rsidRDefault="00E32C43" w:rsidP="00E32C43">
      <w:p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Все задания имеют практическую направленность, так как языковые явления, провёряемые ими, составляют необходимую лингвистическую базу владения орфографическими и речевыми нормами.</w:t>
      </w:r>
    </w:p>
    <w:p w:rsidR="00E32C43" w:rsidRPr="00E32C43" w:rsidRDefault="00E32C43" w:rsidP="00E32C43">
      <w:pPr>
        <w:shd w:val="clear" w:color="auto" w:fill="FFFFFF"/>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 xml:space="preserve">Третья часть работы ОГЭ содержит три альтернативных творческих задания (9.1, 9.2, 9.3),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w:t>
      </w:r>
      <w:r w:rsidRPr="00E32C43">
        <w:rPr>
          <w:rFonts w:ascii="Times New Roman" w:eastAsia="Times New Roman" w:hAnsi="Times New Roman" w:cs="Times New Roman"/>
          <w:color w:val="000000"/>
          <w:sz w:val="24"/>
          <w:szCs w:val="24"/>
          <w:lang w:eastAsia="ru-RU"/>
        </w:rPr>
        <w:lastRenderedPageBreak/>
        <w:t xml:space="preserve">уделяется умению аргументировать положения творческой работы, используя прочитанный текст. </w:t>
      </w:r>
    </w:p>
    <w:p w:rsidR="00E32C43" w:rsidRDefault="00E32C43" w:rsidP="00E32C4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32C43" w:rsidRDefault="00E32C43" w:rsidP="00E32C4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32C43" w:rsidRPr="00E32C43" w:rsidRDefault="00E32C43" w:rsidP="00E32C4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b/>
          <w:bCs/>
          <w:color w:val="000000"/>
          <w:sz w:val="24"/>
          <w:szCs w:val="24"/>
          <w:lang w:eastAsia="ru-RU"/>
        </w:rPr>
        <w:t xml:space="preserve"> ТЕМАТИЧЕСКОЕ ПЛАНИРОВАНИЕ</w:t>
      </w:r>
    </w:p>
    <w:p w:rsidR="00E32C43" w:rsidRPr="00E32C43" w:rsidRDefault="00E32C43" w:rsidP="00E32C43">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555" w:type="dxa"/>
        <w:shd w:val="clear" w:color="auto" w:fill="FFFFFF"/>
        <w:tblCellMar>
          <w:top w:w="105" w:type="dxa"/>
          <w:left w:w="105" w:type="dxa"/>
          <w:bottom w:w="105" w:type="dxa"/>
          <w:right w:w="105" w:type="dxa"/>
        </w:tblCellMar>
        <w:tblLook w:val="04A0" w:firstRow="1" w:lastRow="0" w:firstColumn="1" w:lastColumn="0" w:noHBand="0" w:noVBand="1"/>
      </w:tblPr>
      <w:tblGrid>
        <w:gridCol w:w="489"/>
        <w:gridCol w:w="1793"/>
        <w:gridCol w:w="6397"/>
        <w:gridCol w:w="876"/>
      </w:tblGrid>
      <w:tr w:rsidR="00E32C43" w:rsidRPr="00E32C43" w:rsidTr="00E32C43">
        <w:trPr>
          <w:trHeight w:val="60"/>
        </w:trPr>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b/>
                <w:bCs/>
                <w:color w:val="000000"/>
                <w:sz w:val="24"/>
                <w:szCs w:val="24"/>
                <w:lang w:eastAsia="ru-RU"/>
              </w:rPr>
              <w:t>Тема</w:t>
            </w: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b/>
                <w:bCs/>
                <w:color w:val="000000"/>
                <w:sz w:val="24"/>
                <w:szCs w:val="24"/>
                <w:lang w:eastAsia="ru-RU"/>
              </w:rPr>
              <w:t>Внеурочное занятие ( название, номер задания)</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b/>
                <w:bCs/>
                <w:color w:val="000000"/>
                <w:sz w:val="24"/>
                <w:szCs w:val="24"/>
                <w:lang w:eastAsia="ru-RU"/>
              </w:rPr>
              <w:t>Кол-во часов</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1-2</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Структура экзаменационной работы по русскому языку в формате ОГЭ и критерии ее оценивания.</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2</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3</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Сжатое изложение (задание 1)</w:t>
            </w: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Задание 1.Сжатое изложение. Приемы сжатия текста. Отработка приема исключение.</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4</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Задание 1.Сжатое изложение. Приемы сжатия текста. Отработка приема упрощение.</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5</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Задание 1.Сжатое изложение. Приемы сжатия текста. Отработка приема обобщение.</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6</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Задание 1. Выбор приемов сжатия.</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7</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Задание 1.Написание сжатого изложения</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8</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Итоговое собеседование</w:t>
            </w: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Знакомство с демонстрационным вариантом</w:t>
            </w:r>
          </w:p>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контрольных измерительных материалов для проведения</w:t>
            </w:r>
          </w:p>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итогового собеседования по РУССКОМУ ЯЗЫКУ</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9</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Критерии оценивания выполнения заданий</w:t>
            </w:r>
          </w:p>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контрольных измерительных материалов для проведения</w:t>
            </w:r>
          </w:p>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итогового собеседования по РУССКОМУ ЯЗЫКУ</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10</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Чтение текста вслух. Подробный пересказ текста с включением приведённого высказывания</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11</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Монологическое высказывание и диалог</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12</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Сочинение (задание 9)</w:t>
            </w: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Задание 9.1, 9.2, 9.3</w:t>
            </w:r>
          </w:p>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Критерии оценки заданий. Структура сочинения</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13</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Задание 9.1, 9.2, 9.3</w:t>
            </w:r>
          </w:p>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Учимся формулировать тезис и аргументировать его.</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14</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Задание 9.1, 9.2, 9.3</w:t>
            </w:r>
          </w:p>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Учимся писать вывод сочинения</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15</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Отработка навыка написания сочинения на лингвистическую тему (9.1)</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lastRenderedPageBreak/>
              <w:t>16</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Отработка навыка написания сочинения на понимание фрагмента текста (9.2)</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17</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Отработка навыка написания сочинения-комментария определения (9.3)</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18</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Тестирование в формате ОГЭ ( изложение, сочинение)</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19</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Типы ошибок</w:t>
            </w: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Фактические ошибки</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20</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Речевые и грамматические ошибки</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21</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Текст</w:t>
            </w: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Понимание текста. Задание 6</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22</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Лексика</w:t>
            </w: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Средства выразительности речи. Задание 7</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23</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Синонимы. Задание 8</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rPr>
          <w:trHeight w:val="345"/>
        </w:trPr>
        <w:tc>
          <w:tcPr>
            <w:tcW w:w="2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24</w:t>
            </w:r>
          </w:p>
        </w:tc>
        <w:tc>
          <w:tcPr>
            <w:tcW w:w="15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Орфография</w:t>
            </w:r>
          </w:p>
        </w:tc>
        <w:tc>
          <w:tcPr>
            <w:tcW w:w="615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Правописание безударной гласной в корне слова.</w:t>
            </w:r>
          </w:p>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Задание 5</w:t>
            </w:r>
          </w:p>
        </w:tc>
        <w:tc>
          <w:tcPr>
            <w:tcW w:w="8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rPr>
          <w:trHeight w:val="75"/>
        </w:trPr>
        <w:tc>
          <w:tcPr>
            <w:tcW w:w="2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25</w:t>
            </w:r>
          </w:p>
        </w:tc>
        <w:tc>
          <w:tcPr>
            <w:tcW w:w="15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Правописание приставок. Задание 5</w:t>
            </w:r>
          </w:p>
        </w:tc>
        <w:tc>
          <w:tcPr>
            <w:tcW w:w="8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rPr>
          <w:trHeight w:val="30"/>
        </w:trPr>
        <w:tc>
          <w:tcPr>
            <w:tcW w:w="2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26</w:t>
            </w:r>
          </w:p>
        </w:tc>
        <w:tc>
          <w:tcPr>
            <w:tcW w:w="15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Правописание суффиксов различных частей речи.</w:t>
            </w:r>
          </w:p>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Задание 5</w:t>
            </w:r>
          </w:p>
        </w:tc>
        <w:tc>
          <w:tcPr>
            <w:tcW w:w="8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rPr>
          <w:trHeight w:val="315"/>
        </w:trPr>
        <w:tc>
          <w:tcPr>
            <w:tcW w:w="2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27</w:t>
            </w:r>
          </w:p>
        </w:tc>
        <w:tc>
          <w:tcPr>
            <w:tcW w:w="15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w:t>
            </w:r>
            <w:proofErr w:type="gramStart"/>
            <w:r w:rsidRPr="00E32C43">
              <w:rPr>
                <w:rFonts w:ascii="Times New Roman" w:eastAsia="Times New Roman" w:hAnsi="Times New Roman" w:cs="Times New Roman"/>
                <w:color w:val="000000"/>
                <w:sz w:val="24"/>
                <w:szCs w:val="24"/>
                <w:lang w:eastAsia="ru-RU"/>
              </w:rPr>
              <w:t>Н- и</w:t>
            </w:r>
            <w:proofErr w:type="gramEnd"/>
            <w:r w:rsidRPr="00E32C43">
              <w:rPr>
                <w:rFonts w:ascii="Times New Roman" w:eastAsia="Times New Roman" w:hAnsi="Times New Roman" w:cs="Times New Roman"/>
                <w:color w:val="000000"/>
                <w:sz w:val="24"/>
                <w:szCs w:val="24"/>
                <w:lang w:eastAsia="ru-RU"/>
              </w:rPr>
              <w:t xml:space="preserve"> –НН- в различных частях речи. Задание 5</w:t>
            </w:r>
          </w:p>
        </w:tc>
        <w:tc>
          <w:tcPr>
            <w:tcW w:w="8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rPr>
          <w:trHeight w:val="480"/>
        </w:trPr>
        <w:tc>
          <w:tcPr>
            <w:tcW w:w="2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28</w:t>
            </w:r>
          </w:p>
        </w:tc>
        <w:tc>
          <w:tcPr>
            <w:tcW w:w="15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Правописание окончаний различных частей речи.</w:t>
            </w:r>
          </w:p>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Задание 5</w:t>
            </w:r>
          </w:p>
        </w:tc>
        <w:tc>
          <w:tcPr>
            <w:tcW w:w="8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rPr>
          <w:trHeight w:val="330"/>
        </w:trPr>
        <w:tc>
          <w:tcPr>
            <w:tcW w:w="2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29</w:t>
            </w:r>
          </w:p>
        </w:tc>
        <w:tc>
          <w:tcPr>
            <w:tcW w:w="15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Синтаксис и пунктуация</w:t>
            </w:r>
          </w:p>
        </w:tc>
        <w:tc>
          <w:tcPr>
            <w:tcW w:w="615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Словосочетание. Виды подчинительной связи (согласование, управление, примыкание). Задание 4</w:t>
            </w:r>
          </w:p>
        </w:tc>
        <w:tc>
          <w:tcPr>
            <w:tcW w:w="8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rPr>
          <w:trHeight w:val="195"/>
        </w:trPr>
        <w:tc>
          <w:tcPr>
            <w:tcW w:w="2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30</w:t>
            </w:r>
          </w:p>
        </w:tc>
        <w:tc>
          <w:tcPr>
            <w:tcW w:w="15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Грамматическая основа предложения. Задание 2</w:t>
            </w:r>
          </w:p>
        </w:tc>
        <w:tc>
          <w:tcPr>
            <w:tcW w:w="8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rPr>
          <w:trHeight w:val="60"/>
        </w:trPr>
        <w:tc>
          <w:tcPr>
            <w:tcW w:w="2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31</w:t>
            </w:r>
          </w:p>
        </w:tc>
        <w:tc>
          <w:tcPr>
            <w:tcW w:w="15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Обособленные члены предложения. Знаки препинания в простом осложненном предложении Задание 3</w:t>
            </w:r>
          </w:p>
        </w:tc>
        <w:tc>
          <w:tcPr>
            <w:tcW w:w="81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32</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Знаки препинания в сложносочиненном предложении, в сложноподчиненном предложении. Задание 3</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33</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Сложные предложения с различными видами связи. Сложные бессоюзные предложения. Задание 3</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r w:rsidR="00E32C43" w:rsidRPr="00E32C43" w:rsidTr="00E32C43">
        <w:tc>
          <w:tcPr>
            <w:tcW w:w="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34</w:t>
            </w:r>
          </w:p>
        </w:tc>
        <w:tc>
          <w:tcPr>
            <w:tcW w:w="15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p>
        </w:tc>
        <w:tc>
          <w:tcPr>
            <w:tcW w:w="6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Диагностическая работа в форме ОГЭ</w:t>
            </w:r>
          </w:p>
        </w:tc>
        <w:tc>
          <w:tcPr>
            <w:tcW w:w="8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32C43" w:rsidRPr="00E32C43" w:rsidRDefault="00E32C43" w:rsidP="00E32C43">
            <w:pPr>
              <w:spacing w:after="150" w:line="240" w:lineRule="auto"/>
              <w:jc w:val="center"/>
              <w:rPr>
                <w:rFonts w:ascii="Times New Roman" w:eastAsia="Times New Roman" w:hAnsi="Times New Roman" w:cs="Times New Roman"/>
                <w:color w:val="000000"/>
                <w:sz w:val="24"/>
                <w:szCs w:val="24"/>
                <w:lang w:eastAsia="ru-RU"/>
              </w:rPr>
            </w:pPr>
            <w:r w:rsidRPr="00E32C43">
              <w:rPr>
                <w:rFonts w:ascii="Times New Roman" w:eastAsia="Times New Roman" w:hAnsi="Times New Roman" w:cs="Times New Roman"/>
                <w:color w:val="000000"/>
                <w:sz w:val="24"/>
                <w:szCs w:val="24"/>
                <w:lang w:eastAsia="ru-RU"/>
              </w:rPr>
              <w:t>1</w:t>
            </w:r>
          </w:p>
        </w:tc>
      </w:tr>
    </w:tbl>
    <w:p w:rsidR="000C6E52" w:rsidRPr="00E32C43" w:rsidRDefault="000C6E52">
      <w:pPr>
        <w:rPr>
          <w:rFonts w:ascii="Times New Roman" w:hAnsi="Times New Roman" w:cs="Times New Roman"/>
          <w:sz w:val="24"/>
          <w:szCs w:val="24"/>
        </w:rPr>
      </w:pPr>
    </w:p>
    <w:p w:rsidR="001E2153" w:rsidRDefault="001E2153" w:rsidP="008038CE">
      <w:pPr>
        <w:spacing w:after="240" w:line="240" w:lineRule="auto"/>
        <w:rPr>
          <w:rFonts w:ascii="Tahoma" w:eastAsia="Times New Roman" w:hAnsi="Tahoma" w:cs="Tahoma"/>
          <w:b/>
          <w:bCs/>
          <w:color w:val="464646"/>
          <w:sz w:val="24"/>
          <w:szCs w:val="24"/>
          <w:lang w:eastAsia="ru-RU"/>
        </w:rPr>
      </w:pPr>
    </w:p>
    <w:p w:rsidR="001E2153" w:rsidRDefault="001E2153" w:rsidP="008038CE">
      <w:pPr>
        <w:spacing w:after="240" w:line="240" w:lineRule="auto"/>
        <w:rPr>
          <w:rFonts w:ascii="Tahoma" w:eastAsia="Times New Roman" w:hAnsi="Tahoma" w:cs="Tahoma"/>
          <w:b/>
          <w:bCs/>
          <w:color w:val="464646"/>
          <w:sz w:val="24"/>
          <w:szCs w:val="24"/>
          <w:lang w:eastAsia="ru-RU"/>
        </w:rPr>
      </w:pPr>
    </w:p>
    <w:p w:rsidR="001E2153" w:rsidRDefault="001E2153" w:rsidP="008038CE">
      <w:pPr>
        <w:spacing w:after="240" w:line="240" w:lineRule="auto"/>
        <w:rPr>
          <w:rFonts w:ascii="Tahoma" w:eastAsia="Times New Roman" w:hAnsi="Tahoma" w:cs="Tahoma"/>
          <w:b/>
          <w:bCs/>
          <w:color w:val="464646"/>
          <w:sz w:val="24"/>
          <w:szCs w:val="24"/>
          <w:lang w:eastAsia="ru-RU"/>
        </w:rPr>
      </w:pPr>
    </w:p>
    <w:sectPr w:rsidR="001E2153" w:rsidSect="00421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7A96"/>
    <w:multiLevelType w:val="multilevel"/>
    <w:tmpl w:val="401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020A2"/>
    <w:multiLevelType w:val="multilevel"/>
    <w:tmpl w:val="28F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D3679"/>
    <w:multiLevelType w:val="multilevel"/>
    <w:tmpl w:val="E276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D54C6"/>
    <w:multiLevelType w:val="hybridMultilevel"/>
    <w:tmpl w:val="E66A1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50199B"/>
    <w:multiLevelType w:val="hybridMultilevel"/>
    <w:tmpl w:val="68D07C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73642650"/>
    <w:multiLevelType w:val="multilevel"/>
    <w:tmpl w:val="E81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2C43"/>
    <w:rsid w:val="0002297B"/>
    <w:rsid w:val="000C6E52"/>
    <w:rsid w:val="001E2153"/>
    <w:rsid w:val="003866FB"/>
    <w:rsid w:val="00421A87"/>
    <w:rsid w:val="004508E1"/>
    <w:rsid w:val="00544065"/>
    <w:rsid w:val="00577A81"/>
    <w:rsid w:val="005923D2"/>
    <w:rsid w:val="00732A89"/>
    <w:rsid w:val="007C6960"/>
    <w:rsid w:val="008038CE"/>
    <w:rsid w:val="00C4507F"/>
    <w:rsid w:val="00E32C43"/>
    <w:rsid w:val="00F76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57D1"/>
  <w15:docId w15:val="{DE747882-D81F-4FEE-920F-AEC5EB72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8038CE"/>
    <w:pPr>
      <w:spacing w:after="0" w:line="240" w:lineRule="auto"/>
    </w:pPr>
  </w:style>
  <w:style w:type="paragraph" w:styleId="a5">
    <w:name w:val="Balloon Text"/>
    <w:basedOn w:val="a"/>
    <w:link w:val="a6"/>
    <w:uiPriority w:val="99"/>
    <w:semiHidden/>
    <w:unhideWhenUsed/>
    <w:rsid w:val="00F761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6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30235">
      <w:bodyDiv w:val="1"/>
      <w:marLeft w:val="0"/>
      <w:marRight w:val="0"/>
      <w:marTop w:val="0"/>
      <w:marBottom w:val="0"/>
      <w:divBdr>
        <w:top w:val="none" w:sz="0" w:space="0" w:color="auto"/>
        <w:left w:val="none" w:sz="0" w:space="0" w:color="auto"/>
        <w:bottom w:val="none" w:sz="0" w:space="0" w:color="auto"/>
        <w:right w:val="none" w:sz="0" w:space="0" w:color="auto"/>
      </w:divBdr>
    </w:div>
    <w:div w:id="704409018">
      <w:bodyDiv w:val="1"/>
      <w:marLeft w:val="0"/>
      <w:marRight w:val="0"/>
      <w:marTop w:val="0"/>
      <w:marBottom w:val="0"/>
      <w:divBdr>
        <w:top w:val="none" w:sz="0" w:space="0" w:color="auto"/>
        <w:left w:val="none" w:sz="0" w:space="0" w:color="auto"/>
        <w:bottom w:val="none" w:sz="0" w:space="0" w:color="auto"/>
        <w:right w:val="none" w:sz="0" w:space="0" w:color="auto"/>
      </w:divBdr>
      <w:divsChild>
        <w:div w:id="812452791">
          <w:marLeft w:val="0"/>
          <w:marRight w:val="0"/>
          <w:marTop w:val="0"/>
          <w:marBottom w:val="0"/>
          <w:divBdr>
            <w:top w:val="none" w:sz="0" w:space="0" w:color="auto"/>
            <w:left w:val="none" w:sz="0" w:space="0" w:color="auto"/>
            <w:bottom w:val="none" w:sz="0" w:space="0" w:color="auto"/>
            <w:right w:val="none" w:sz="0" w:space="0" w:color="auto"/>
          </w:divBdr>
        </w:div>
        <w:div w:id="113644004">
          <w:marLeft w:val="0"/>
          <w:marRight w:val="0"/>
          <w:marTop w:val="0"/>
          <w:marBottom w:val="0"/>
          <w:divBdr>
            <w:top w:val="none" w:sz="0" w:space="0" w:color="auto"/>
            <w:left w:val="none" w:sz="0" w:space="0" w:color="auto"/>
            <w:bottom w:val="none" w:sz="0" w:space="0" w:color="auto"/>
            <w:right w:val="none" w:sz="0" w:space="0" w:color="auto"/>
          </w:divBdr>
        </w:div>
        <w:div w:id="1396735368">
          <w:marLeft w:val="0"/>
          <w:marRight w:val="0"/>
          <w:marTop w:val="0"/>
          <w:marBottom w:val="0"/>
          <w:divBdr>
            <w:top w:val="none" w:sz="0" w:space="0" w:color="auto"/>
            <w:left w:val="none" w:sz="0" w:space="0" w:color="auto"/>
            <w:bottom w:val="none" w:sz="0" w:space="0" w:color="auto"/>
            <w:right w:val="none" w:sz="0" w:space="0" w:color="auto"/>
          </w:divBdr>
        </w:div>
        <w:div w:id="1696888074">
          <w:marLeft w:val="0"/>
          <w:marRight w:val="0"/>
          <w:marTop w:val="0"/>
          <w:marBottom w:val="0"/>
          <w:divBdr>
            <w:top w:val="none" w:sz="0" w:space="0" w:color="auto"/>
            <w:left w:val="none" w:sz="0" w:space="0" w:color="auto"/>
            <w:bottom w:val="none" w:sz="0" w:space="0" w:color="auto"/>
            <w:right w:val="none" w:sz="0" w:space="0" w:color="auto"/>
          </w:divBdr>
        </w:div>
        <w:div w:id="939416687">
          <w:marLeft w:val="0"/>
          <w:marRight w:val="0"/>
          <w:marTop w:val="0"/>
          <w:marBottom w:val="0"/>
          <w:divBdr>
            <w:top w:val="none" w:sz="0" w:space="0" w:color="auto"/>
            <w:left w:val="none" w:sz="0" w:space="0" w:color="auto"/>
            <w:bottom w:val="none" w:sz="0" w:space="0" w:color="auto"/>
            <w:right w:val="none" w:sz="0" w:space="0" w:color="auto"/>
          </w:divBdr>
        </w:div>
      </w:divsChild>
    </w:div>
    <w:div w:id="1789006486">
      <w:bodyDiv w:val="1"/>
      <w:marLeft w:val="0"/>
      <w:marRight w:val="0"/>
      <w:marTop w:val="0"/>
      <w:marBottom w:val="0"/>
      <w:divBdr>
        <w:top w:val="none" w:sz="0" w:space="0" w:color="auto"/>
        <w:left w:val="none" w:sz="0" w:space="0" w:color="auto"/>
        <w:bottom w:val="none" w:sz="0" w:space="0" w:color="auto"/>
        <w:right w:val="none" w:sz="0" w:space="0" w:color="auto"/>
      </w:divBdr>
      <w:divsChild>
        <w:div w:id="238289576">
          <w:marLeft w:val="0"/>
          <w:marRight w:val="0"/>
          <w:marTop w:val="0"/>
          <w:marBottom w:val="0"/>
          <w:divBdr>
            <w:top w:val="none" w:sz="0" w:space="0" w:color="auto"/>
            <w:left w:val="none" w:sz="0" w:space="0" w:color="auto"/>
            <w:bottom w:val="none" w:sz="0" w:space="0" w:color="auto"/>
            <w:right w:val="none" w:sz="0" w:space="0" w:color="auto"/>
          </w:divBdr>
        </w:div>
        <w:div w:id="299968192">
          <w:marLeft w:val="0"/>
          <w:marRight w:val="0"/>
          <w:marTop w:val="0"/>
          <w:marBottom w:val="0"/>
          <w:divBdr>
            <w:top w:val="none" w:sz="0" w:space="0" w:color="auto"/>
            <w:left w:val="none" w:sz="0" w:space="0" w:color="auto"/>
            <w:bottom w:val="none" w:sz="0" w:space="0" w:color="auto"/>
            <w:right w:val="none" w:sz="0" w:space="0" w:color="auto"/>
          </w:divBdr>
        </w:div>
      </w:divsChild>
    </w:div>
    <w:div w:id="17913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2581</Words>
  <Characters>14712</Characters>
  <Application>Microsoft Office Word</Application>
  <DocSecurity>0</DocSecurity>
  <Lines>122</Lines>
  <Paragraphs>34</Paragraphs>
  <ScaleCrop>false</ScaleCrop>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да Светлан</dc:creator>
  <cp:keywords/>
  <dc:description/>
  <cp:lastModifiedBy>User</cp:lastModifiedBy>
  <cp:revision>12</cp:revision>
  <cp:lastPrinted>2022-09-14T09:40:00Z</cp:lastPrinted>
  <dcterms:created xsi:type="dcterms:W3CDTF">2022-09-13T18:03:00Z</dcterms:created>
  <dcterms:modified xsi:type="dcterms:W3CDTF">2023-01-11T16:53:00Z</dcterms:modified>
</cp:coreProperties>
</file>